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51" w:rsidRDefault="00A718C4">
      <w:r>
        <w:rPr>
          <w:noProof/>
          <w:lang w:eastAsia="en-GB"/>
        </w:rPr>
        <w:drawing>
          <wp:anchor distT="0" distB="0" distL="114300" distR="114300" simplePos="0" relativeHeight="251658240" behindDoc="0" locked="0" layoutInCell="1" allowOverlap="1">
            <wp:simplePos x="0" y="0"/>
            <wp:positionH relativeFrom="column">
              <wp:posOffset>3381375</wp:posOffset>
            </wp:positionH>
            <wp:positionV relativeFrom="paragraph">
              <wp:posOffset>-809625</wp:posOffset>
            </wp:positionV>
            <wp:extent cx="3027600" cy="2181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27600" cy="2181600"/>
                    </a:xfrm>
                    <a:prstGeom prst="rect">
                      <a:avLst/>
                    </a:prstGeom>
                  </pic:spPr>
                </pic:pic>
              </a:graphicData>
            </a:graphic>
            <wp14:sizeRelH relativeFrom="margin">
              <wp14:pctWidth>0</wp14:pctWidth>
            </wp14:sizeRelH>
            <wp14:sizeRelV relativeFrom="margin">
              <wp14:pctHeight>0</wp14:pctHeight>
            </wp14:sizeRelV>
          </wp:anchor>
        </w:drawing>
      </w:r>
    </w:p>
    <w:p w:rsidR="00D41936" w:rsidRDefault="00D41936"/>
    <w:p w:rsidR="00A718C4" w:rsidRDefault="00A718C4"/>
    <w:p w:rsidR="00D41936" w:rsidRPr="00805E44" w:rsidRDefault="006A5A13">
      <w:pPr>
        <w:rPr>
          <w:color w:val="33CCFF"/>
        </w:rPr>
      </w:pPr>
      <w:r>
        <w:rPr>
          <w:color w:val="33CCFF"/>
        </w:rPr>
        <w:t>12</w:t>
      </w:r>
      <w:r w:rsidR="00A46857">
        <w:rPr>
          <w:color w:val="33CCFF"/>
        </w:rPr>
        <w:t xml:space="preserve"> </w:t>
      </w:r>
      <w:r w:rsidR="0092143A">
        <w:rPr>
          <w:color w:val="33CCFF"/>
        </w:rPr>
        <w:t xml:space="preserve">December </w:t>
      </w:r>
      <w:r w:rsidR="00D41936" w:rsidRPr="00805E44">
        <w:rPr>
          <w:color w:val="33CCFF"/>
        </w:rPr>
        <w:t>2014</w:t>
      </w:r>
    </w:p>
    <w:p w:rsidR="00A718C4" w:rsidRDefault="00A718C4">
      <w:r>
        <w:rPr>
          <w:noProof/>
          <w:lang w:eastAsia="en-GB"/>
        </w:rPr>
        <w:drawing>
          <wp:anchor distT="0" distB="0" distL="114300" distR="114300" simplePos="0" relativeHeight="251659264" behindDoc="0" locked="0" layoutInCell="1" allowOverlap="1" wp14:anchorId="041325CC" wp14:editId="6D9DB409">
            <wp:simplePos x="0" y="0"/>
            <wp:positionH relativeFrom="column">
              <wp:posOffset>4191000</wp:posOffset>
            </wp:positionH>
            <wp:positionV relativeFrom="paragraph">
              <wp:posOffset>68580</wp:posOffset>
            </wp:positionV>
            <wp:extent cx="1905000" cy="323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05000" cy="323850"/>
                    </a:xfrm>
                    <a:prstGeom prst="rect">
                      <a:avLst/>
                    </a:prstGeom>
                  </pic:spPr>
                </pic:pic>
              </a:graphicData>
            </a:graphic>
            <wp14:sizeRelH relativeFrom="page">
              <wp14:pctWidth>0</wp14:pctWidth>
            </wp14:sizeRelH>
            <wp14:sizeRelV relativeFrom="page">
              <wp14:pctHeight>0</wp14:pctHeight>
            </wp14:sizeRelV>
          </wp:anchor>
        </w:drawing>
      </w:r>
    </w:p>
    <w:p w:rsidR="00A718C4" w:rsidRDefault="00A718C4"/>
    <w:p w:rsidR="00D41936" w:rsidRPr="00805E44" w:rsidRDefault="00805E44" w:rsidP="00805E44">
      <w:pPr>
        <w:pBdr>
          <w:bottom w:val="single" w:sz="18" w:space="1" w:color="D6E961"/>
        </w:pBdr>
        <w:rPr>
          <w:b/>
          <w:color w:val="D6E961"/>
          <w:sz w:val="36"/>
        </w:rPr>
      </w:pPr>
      <w:r w:rsidRPr="00805E44">
        <w:rPr>
          <w:b/>
          <w:color w:val="D6E961"/>
          <w:sz w:val="36"/>
        </w:rPr>
        <w:t>PRESS RELEASE</w:t>
      </w:r>
    </w:p>
    <w:p w:rsidR="00D41936" w:rsidRPr="00805E44" w:rsidRDefault="00D41936">
      <w:pPr>
        <w:rPr>
          <w:b/>
          <w:sz w:val="28"/>
        </w:rPr>
      </w:pPr>
      <w:r w:rsidRPr="00805E44">
        <w:rPr>
          <w:b/>
          <w:sz w:val="28"/>
        </w:rPr>
        <w:t xml:space="preserve">Taunton Women’s Aid </w:t>
      </w:r>
      <w:r w:rsidR="0092143A">
        <w:rPr>
          <w:b/>
          <w:sz w:val="28"/>
        </w:rPr>
        <w:t>offer grants for 2015</w:t>
      </w:r>
    </w:p>
    <w:p w:rsidR="00805E44" w:rsidRDefault="009904A9">
      <w:r w:rsidRPr="009904A9">
        <w:t>Taunton Women’s Aid</w:t>
      </w:r>
      <w:r w:rsidR="0092143A">
        <w:t xml:space="preserve"> is now accepting grant applications for projects that will help </w:t>
      </w:r>
      <w:r w:rsidR="00B942DA">
        <w:t>people</w:t>
      </w:r>
      <w:r w:rsidR="0092143A">
        <w:t xml:space="preserve"> in Somerset who have been affected by domestic abuse.</w:t>
      </w:r>
    </w:p>
    <w:p w:rsidR="00DF5877" w:rsidRDefault="00805E44">
      <w:r>
        <w:t>Chair Jani</w:t>
      </w:r>
      <w:r w:rsidR="005C2EEB">
        <w:t>c</w:t>
      </w:r>
      <w:r>
        <w:t xml:space="preserve">e Eagles explained: </w:t>
      </w:r>
    </w:p>
    <w:p w:rsidR="0092143A" w:rsidRDefault="00805E44" w:rsidP="00DF5877">
      <w:r>
        <w:t>“</w:t>
      </w:r>
      <w:r w:rsidR="0092143A">
        <w:t xml:space="preserve">We are very excited to be able to announce our grant scheme for 2015.  Taunton Women’s Aid has been working in Taunton for over 30 years helping people escape domestic abuse and helping survivors who have been affected by this. </w:t>
      </w:r>
    </w:p>
    <w:p w:rsidR="00DF5877" w:rsidRDefault="0092143A" w:rsidP="00DF5877">
      <w:r>
        <w:t>We are please</w:t>
      </w:r>
      <w:r w:rsidR="00AC2459">
        <w:t>d</w:t>
      </w:r>
      <w:bookmarkStart w:id="0" w:name="_GoBack"/>
      <w:bookmarkEnd w:id="0"/>
      <w:r>
        <w:t xml:space="preserve"> to announce that we are now able to offer grants of up to £10,000 for organisations and groups in Somerset who support people who have been affected by domestic abuse.  We are looking for new projects and also looking to support existing projects </w:t>
      </w:r>
      <w:proofErr w:type="gramStart"/>
      <w:r>
        <w:t>who</w:t>
      </w:r>
      <w:proofErr w:type="gramEnd"/>
      <w:r>
        <w:t xml:space="preserve"> are currently helping with this work. </w:t>
      </w:r>
      <w:r w:rsidR="00DF5877">
        <w:t>”</w:t>
      </w:r>
    </w:p>
    <w:p w:rsidR="00DF5877" w:rsidRDefault="00A46857" w:rsidP="00DF5877">
      <w:r>
        <w:t xml:space="preserve">Further information </w:t>
      </w:r>
      <w:r w:rsidR="0092143A">
        <w:t xml:space="preserve">is </w:t>
      </w:r>
      <w:r>
        <w:t>available from</w:t>
      </w:r>
      <w:r w:rsidR="00DF5877">
        <w:t xml:space="preserve"> </w:t>
      </w:r>
      <w:hyperlink r:id="rId10" w:history="1">
        <w:r w:rsidR="00DF5877" w:rsidRPr="00CB671C">
          <w:rPr>
            <w:rStyle w:val="Hyperlink"/>
          </w:rPr>
          <w:t>www.tauntonwomensaid.org.uk</w:t>
        </w:r>
      </w:hyperlink>
      <w:r>
        <w:rPr>
          <w:rStyle w:val="Hyperlink"/>
        </w:rPr>
        <w:t>.</w:t>
      </w:r>
      <w:r w:rsidR="00DF5877">
        <w:t xml:space="preserve"> </w:t>
      </w:r>
    </w:p>
    <w:p w:rsidR="0092143A" w:rsidRDefault="0092143A" w:rsidP="00DF5877"/>
    <w:p w:rsidR="0092143A" w:rsidRDefault="0092143A" w:rsidP="00DF5877"/>
    <w:p w:rsidR="0092143A" w:rsidRDefault="0092143A" w:rsidP="00DF5877"/>
    <w:p w:rsidR="0092143A" w:rsidRDefault="0092143A" w:rsidP="00DF5877"/>
    <w:p w:rsidR="00DF5877" w:rsidRPr="00805E44" w:rsidRDefault="00DF5877" w:rsidP="00DF5877">
      <w:pPr>
        <w:pBdr>
          <w:bottom w:val="single" w:sz="18" w:space="1" w:color="D6E961"/>
        </w:pBdr>
        <w:rPr>
          <w:b/>
          <w:color w:val="D6E961"/>
          <w:sz w:val="36"/>
        </w:rPr>
      </w:pPr>
      <w:r>
        <w:rPr>
          <w:b/>
          <w:color w:val="D6E961"/>
          <w:sz w:val="36"/>
        </w:rPr>
        <w:t>ENDS</w:t>
      </w:r>
    </w:p>
    <w:p w:rsidR="00D41936" w:rsidRPr="00DF5877" w:rsidRDefault="00DF5877">
      <w:pPr>
        <w:rPr>
          <w:b/>
        </w:rPr>
      </w:pPr>
      <w:r w:rsidRPr="00DF5877">
        <w:rPr>
          <w:b/>
        </w:rPr>
        <w:t>NOTES FOR EDITORS:</w:t>
      </w:r>
    </w:p>
    <w:p w:rsidR="00DF5877" w:rsidRDefault="00DF5877" w:rsidP="00DF5877">
      <w:pPr>
        <w:pStyle w:val="ListParagraph"/>
        <w:numPr>
          <w:ilvl w:val="0"/>
          <w:numId w:val="1"/>
        </w:numPr>
      </w:pPr>
      <w:r>
        <w:t>For more information please contact Trustee Lucy Nicholls on lucy@babyspider.co.uk.</w:t>
      </w:r>
    </w:p>
    <w:sectPr w:rsidR="00DF587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85" w:rsidRDefault="00701F85" w:rsidP="00A718C4">
      <w:pPr>
        <w:spacing w:after="0" w:line="240" w:lineRule="auto"/>
      </w:pPr>
      <w:r>
        <w:separator/>
      </w:r>
    </w:p>
  </w:endnote>
  <w:endnote w:type="continuationSeparator" w:id="0">
    <w:p w:rsidR="00701F85" w:rsidRDefault="00701F85" w:rsidP="00A7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C4" w:rsidRDefault="00A718C4">
    <w:pPr>
      <w:pStyle w:val="Footer"/>
    </w:pPr>
    <w:r>
      <w:rPr>
        <w:noProof/>
        <w:lang w:eastAsia="en-GB"/>
      </w:rPr>
      <w:drawing>
        <wp:inline distT="0" distB="0" distL="0" distR="0" wp14:anchorId="1348AC3F" wp14:editId="5C1B4F5A">
          <wp:extent cx="1590675" cy="35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0675" cy="3524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85" w:rsidRDefault="00701F85" w:rsidP="00A718C4">
      <w:pPr>
        <w:spacing w:after="0" w:line="240" w:lineRule="auto"/>
      </w:pPr>
      <w:r>
        <w:separator/>
      </w:r>
    </w:p>
  </w:footnote>
  <w:footnote w:type="continuationSeparator" w:id="0">
    <w:p w:rsidR="00701F85" w:rsidRDefault="00701F85" w:rsidP="00A71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30F82"/>
    <w:multiLevelType w:val="hybridMultilevel"/>
    <w:tmpl w:val="4310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8A"/>
    <w:rsid w:val="001D446E"/>
    <w:rsid w:val="00343B5A"/>
    <w:rsid w:val="0038323F"/>
    <w:rsid w:val="00523D76"/>
    <w:rsid w:val="005C2EEB"/>
    <w:rsid w:val="00614E63"/>
    <w:rsid w:val="00627251"/>
    <w:rsid w:val="006A5A13"/>
    <w:rsid w:val="00701F85"/>
    <w:rsid w:val="007A542D"/>
    <w:rsid w:val="007B5F3F"/>
    <w:rsid w:val="00805E44"/>
    <w:rsid w:val="0092045D"/>
    <w:rsid w:val="0092143A"/>
    <w:rsid w:val="009904A9"/>
    <w:rsid w:val="009F0E37"/>
    <w:rsid w:val="00A46857"/>
    <w:rsid w:val="00A56C44"/>
    <w:rsid w:val="00A718C4"/>
    <w:rsid w:val="00AC2459"/>
    <w:rsid w:val="00B942DA"/>
    <w:rsid w:val="00BB6DFF"/>
    <w:rsid w:val="00D41936"/>
    <w:rsid w:val="00DF5877"/>
    <w:rsid w:val="00EF58B5"/>
    <w:rsid w:val="00F279AF"/>
    <w:rsid w:val="00F33287"/>
    <w:rsid w:val="00F6471A"/>
    <w:rsid w:val="00F82BC9"/>
    <w:rsid w:val="00FC7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936"/>
    <w:rPr>
      <w:color w:val="0000FF" w:themeColor="hyperlink"/>
      <w:u w:val="single"/>
    </w:rPr>
  </w:style>
  <w:style w:type="paragraph" w:styleId="BalloonText">
    <w:name w:val="Balloon Text"/>
    <w:basedOn w:val="Normal"/>
    <w:link w:val="BalloonTextChar"/>
    <w:uiPriority w:val="99"/>
    <w:semiHidden/>
    <w:unhideWhenUsed/>
    <w:rsid w:val="00A71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8C4"/>
    <w:rPr>
      <w:rFonts w:ascii="Tahoma" w:hAnsi="Tahoma" w:cs="Tahoma"/>
      <w:sz w:val="16"/>
      <w:szCs w:val="16"/>
    </w:rPr>
  </w:style>
  <w:style w:type="paragraph" w:styleId="Header">
    <w:name w:val="header"/>
    <w:basedOn w:val="Normal"/>
    <w:link w:val="HeaderChar"/>
    <w:uiPriority w:val="99"/>
    <w:unhideWhenUsed/>
    <w:rsid w:val="00A71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8C4"/>
  </w:style>
  <w:style w:type="paragraph" w:styleId="Footer">
    <w:name w:val="footer"/>
    <w:basedOn w:val="Normal"/>
    <w:link w:val="FooterChar"/>
    <w:uiPriority w:val="99"/>
    <w:unhideWhenUsed/>
    <w:rsid w:val="00A71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8C4"/>
  </w:style>
  <w:style w:type="paragraph" w:styleId="ListParagraph">
    <w:name w:val="List Paragraph"/>
    <w:basedOn w:val="Normal"/>
    <w:uiPriority w:val="34"/>
    <w:qFormat/>
    <w:rsid w:val="00DF5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936"/>
    <w:rPr>
      <w:color w:val="0000FF" w:themeColor="hyperlink"/>
      <w:u w:val="single"/>
    </w:rPr>
  </w:style>
  <w:style w:type="paragraph" w:styleId="BalloonText">
    <w:name w:val="Balloon Text"/>
    <w:basedOn w:val="Normal"/>
    <w:link w:val="BalloonTextChar"/>
    <w:uiPriority w:val="99"/>
    <w:semiHidden/>
    <w:unhideWhenUsed/>
    <w:rsid w:val="00A71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8C4"/>
    <w:rPr>
      <w:rFonts w:ascii="Tahoma" w:hAnsi="Tahoma" w:cs="Tahoma"/>
      <w:sz w:val="16"/>
      <w:szCs w:val="16"/>
    </w:rPr>
  </w:style>
  <w:style w:type="paragraph" w:styleId="Header">
    <w:name w:val="header"/>
    <w:basedOn w:val="Normal"/>
    <w:link w:val="HeaderChar"/>
    <w:uiPriority w:val="99"/>
    <w:unhideWhenUsed/>
    <w:rsid w:val="00A71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8C4"/>
  </w:style>
  <w:style w:type="paragraph" w:styleId="Footer">
    <w:name w:val="footer"/>
    <w:basedOn w:val="Normal"/>
    <w:link w:val="FooterChar"/>
    <w:uiPriority w:val="99"/>
    <w:unhideWhenUsed/>
    <w:rsid w:val="00A71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8C4"/>
  </w:style>
  <w:style w:type="paragraph" w:styleId="ListParagraph">
    <w:name w:val="List Paragraph"/>
    <w:basedOn w:val="Normal"/>
    <w:uiPriority w:val="34"/>
    <w:qFormat/>
    <w:rsid w:val="00DF5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auntonwomensaid.org.uk"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Somerset Partnership NHS Foundation Trust</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Lucy (Somerset Partnership)</dc:creator>
  <cp:lastModifiedBy>Nicholls Lucy (Somerset Partnership)</cp:lastModifiedBy>
  <cp:revision>16</cp:revision>
  <cp:lastPrinted>2014-08-12T13:44:00Z</cp:lastPrinted>
  <dcterms:created xsi:type="dcterms:W3CDTF">2014-07-15T13:00:00Z</dcterms:created>
  <dcterms:modified xsi:type="dcterms:W3CDTF">2014-12-15T11:48:00Z</dcterms:modified>
</cp:coreProperties>
</file>